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8F0" w:rsidRPr="00BB38F0" w:rsidRDefault="00BB38F0" w:rsidP="00BB38F0">
      <w:pPr>
        <w:shd w:val="clear" w:color="auto" w:fill="FFFFFF"/>
        <w:spacing w:after="300" w:line="240" w:lineRule="auto"/>
        <w:outlineLvl w:val="2"/>
        <w:rPr>
          <w:rFonts w:ascii="Segoe UI" w:eastAsia="Times New Roman" w:hAnsi="Segoe UI" w:cs="Segoe UI"/>
          <w:b/>
          <w:bCs/>
          <w:color w:val="000000"/>
          <w:sz w:val="51"/>
          <w:szCs w:val="51"/>
          <w:lang w:eastAsia="hr-HR"/>
        </w:rPr>
      </w:pPr>
      <w:bookmarkStart w:id="0" w:name="_GoBack"/>
      <w:bookmarkEnd w:id="0"/>
      <w:r w:rsidRPr="00BB38F0">
        <w:rPr>
          <w:rFonts w:ascii="Segoe UI" w:eastAsia="Times New Roman" w:hAnsi="Segoe UI" w:cs="Segoe UI"/>
          <w:b/>
          <w:bCs/>
          <w:color w:val="000000"/>
          <w:sz w:val="51"/>
          <w:szCs w:val="51"/>
          <w:lang w:eastAsia="hr-HR"/>
        </w:rPr>
        <w:t>Članak 80. Zakona o javnoj nabavi</w:t>
      </w:r>
    </w:p>
    <w:p w:rsidR="00BB38F0" w:rsidRPr="00BB38F0" w:rsidRDefault="00BB38F0" w:rsidP="00BB38F0">
      <w:pPr>
        <w:shd w:val="clear" w:color="auto" w:fill="FFFFFF"/>
        <w:spacing w:after="300" w:line="240" w:lineRule="auto"/>
        <w:rPr>
          <w:rFonts w:ascii="Segoe UI" w:eastAsia="Times New Roman" w:hAnsi="Segoe UI" w:cs="Segoe UI"/>
          <w:color w:val="374151"/>
          <w:sz w:val="27"/>
          <w:szCs w:val="27"/>
          <w:lang w:eastAsia="hr-HR"/>
        </w:rPr>
      </w:pPr>
      <w:r w:rsidRPr="00BB38F0">
        <w:rPr>
          <w:rFonts w:ascii="Segoe UI" w:eastAsia="Times New Roman" w:hAnsi="Segoe UI" w:cs="Segoe UI"/>
          <w:color w:val="374151"/>
          <w:sz w:val="27"/>
          <w:szCs w:val="27"/>
          <w:lang w:eastAsia="hr-HR"/>
        </w:rPr>
        <w:t>Osnovna škola Župa dubrovačka</w:t>
      </w:r>
      <w:r>
        <w:rPr>
          <w:rFonts w:ascii="Segoe UI" w:eastAsia="Times New Roman" w:hAnsi="Segoe UI" w:cs="Segoe UI"/>
          <w:color w:val="374151"/>
          <w:sz w:val="27"/>
          <w:szCs w:val="27"/>
          <w:lang w:eastAsia="hr-HR"/>
        </w:rPr>
        <w:t xml:space="preserve"> </w:t>
      </w:r>
      <w:r w:rsidRPr="00BB38F0">
        <w:rPr>
          <w:rFonts w:ascii="Segoe UI" w:eastAsia="Times New Roman" w:hAnsi="Segoe UI" w:cs="Segoe UI"/>
          <w:color w:val="374151"/>
          <w:sz w:val="27"/>
          <w:szCs w:val="27"/>
          <w:lang w:eastAsia="hr-HR"/>
        </w:rPr>
        <w:t>kao javni naručitelj objavljuje, popis gospodarskih subjekata s kojima su predstavnici naručitelja, ili s njima povezane osobe u sukobu interesa sukladno članku 80. Zakona o javnoj nabavi /ZJN2016/.</w:t>
      </w:r>
    </w:p>
    <w:p w:rsidR="00BB38F0" w:rsidRPr="00BB38F0" w:rsidRDefault="00BB38F0" w:rsidP="00BB38F0">
      <w:pPr>
        <w:shd w:val="clear" w:color="auto" w:fill="FFFFFF"/>
        <w:spacing w:before="600" w:after="300" w:line="240" w:lineRule="auto"/>
        <w:outlineLvl w:val="2"/>
        <w:rPr>
          <w:rFonts w:ascii="Segoe UI" w:eastAsia="Times New Roman" w:hAnsi="Segoe UI" w:cs="Segoe UI"/>
          <w:b/>
          <w:bCs/>
          <w:color w:val="000000"/>
          <w:sz w:val="51"/>
          <w:szCs w:val="51"/>
          <w:lang w:eastAsia="hr-HR"/>
        </w:rPr>
      </w:pPr>
      <w:r w:rsidRPr="00BB38F0">
        <w:rPr>
          <w:rFonts w:ascii="Segoe UI" w:eastAsia="Times New Roman" w:hAnsi="Segoe UI" w:cs="Segoe UI"/>
          <w:b/>
          <w:bCs/>
          <w:color w:val="000000"/>
          <w:sz w:val="51"/>
          <w:szCs w:val="51"/>
          <w:lang w:eastAsia="hr-HR"/>
        </w:rPr>
        <w:t>Popis gospodarskih subjekata s kojima je Osnovna škola Župa dubrovačka u sukobu interesa</w:t>
      </w:r>
    </w:p>
    <w:p w:rsidR="00BB38F0" w:rsidRPr="00BB38F0" w:rsidRDefault="00BB38F0" w:rsidP="00BB38F0">
      <w:pPr>
        <w:shd w:val="clear" w:color="auto" w:fill="FFFFFF"/>
        <w:spacing w:after="300" w:line="240" w:lineRule="auto"/>
        <w:rPr>
          <w:rFonts w:ascii="Segoe UI" w:eastAsia="Times New Roman" w:hAnsi="Segoe UI" w:cs="Segoe UI"/>
          <w:color w:val="374151"/>
          <w:sz w:val="27"/>
          <w:szCs w:val="27"/>
          <w:lang w:eastAsia="hr-HR"/>
        </w:rPr>
      </w:pPr>
      <w:r w:rsidRPr="00BB38F0">
        <w:rPr>
          <w:rFonts w:ascii="Segoe UI" w:eastAsia="Times New Roman" w:hAnsi="Segoe UI" w:cs="Segoe UI"/>
          <w:color w:val="374151"/>
          <w:sz w:val="27"/>
          <w:szCs w:val="27"/>
          <w:lang w:eastAsia="hr-HR"/>
        </w:rPr>
        <w:t>Temeljem odredbi POGLAVLJA 8. Zakona o javnoj nabavi /ZJN2016/ Osnovna škola Župa dubrovačka</w:t>
      </w:r>
      <w:r>
        <w:rPr>
          <w:rFonts w:ascii="Segoe UI" w:eastAsia="Times New Roman" w:hAnsi="Segoe UI" w:cs="Segoe UI"/>
          <w:color w:val="374151"/>
          <w:sz w:val="27"/>
          <w:szCs w:val="27"/>
          <w:lang w:eastAsia="hr-HR"/>
        </w:rPr>
        <w:t xml:space="preserve"> </w:t>
      </w:r>
      <w:r w:rsidRPr="00BB38F0">
        <w:rPr>
          <w:rFonts w:ascii="Segoe UI" w:eastAsia="Times New Roman" w:hAnsi="Segoe UI" w:cs="Segoe UI"/>
          <w:color w:val="374151"/>
          <w:sz w:val="27"/>
          <w:szCs w:val="27"/>
          <w:lang w:eastAsia="hr-HR"/>
        </w:rPr>
        <w:t>ne smije sklapati ugovore o javnoj nabavi sa sljedećim gospodarskim subjektima (u svojstvu ponuditelja, člana zajednice ponuditelja ili podizvoditelja odabranom ponuditelju): </w:t>
      </w:r>
    </w:p>
    <w:p w:rsidR="007E7955" w:rsidRPr="007E7955" w:rsidRDefault="007E7955" w:rsidP="007E7955">
      <w:pPr>
        <w:pStyle w:val="Odlomakpopisa"/>
        <w:numPr>
          <w:ilvl w:val="0"/>
          <w:numId w:val="5"/>
        </w:numPr>
        <w:shd w:val="clear" w:color="auto" w:fill="FFFFFF"/>
        <w:spacing w:before="150" w:after="100" w:afterAutospacing="1" w:line="240" w:lineRule="auto"/>
        <w:rPr>
          <w:rFonts w:ascii="Segoe UI" w:eastAsia="Times New Roman" w:hAnsi="Segoe UI" w:cs="Segoe UI"/>
          <w:color w:val="374151"/>
          <w:sz w:val="27"/>
          <w:szCs w:val="27"/>
          <w:lang w:eastAsia="hr-HR"/>
        </w:rPr>
      </w:pPr>
      <w:r w:rsidRPr="007E7955">
        <w:rPr>
          <w:rFonts w:ascii="Segoe UI" w:eastAsia="Times New Roman" w:hAnsi="Segoe UI" w:cs="Segoe UI"/>
          <w:color w:val="374151"/>
          <w:sz w:val="27"/>
          <w:szCs w:val="27"/>
          <w:lang w:eastAsia="hr-HR"/>
        </w:rPr>
        <w:t>OPUS, obrt za autotaksi prijevoz, vl. Karlo Jurkić,</w:t>
      </w:r>
      <w:r>
        <w:rPr>
          <w:rFonts w:ascii="Segoe UI" w:eastAsia="Times New Roman" w:hAnsi="Segoe UI" w:cs="Segoe UI"/>
          <w:color w:val="374151"/>
          <w:sz w:val="27"/>
          <w:szCs w:val="27"/>
          <w:lang w:eastAsia="hr-HR"/>
        </w:rPr>
        <w:t xml:space="preserve"> OIB: 96970926104</w:t>
      </w:r>
    </w:p>
    <w:p w:rsidR="00BB38F0" w:rsidRPr="00BB38F0" w:rsidRDefault="00BB38F0" w:rsidP="00BB38F0">
      <w:pPr>
        <w:shd w:val="clear" w:color="auto" w:fill="FFFFFF"/>
        <w:spacing w:before="600" w:after="300" w:line="240" w:lineRule="auto"/>
        <w:outlineLvl w:val="2"/>
        <w:rPr>
          <w:rFonts w:ascii="Segoe UI" w:eastAsia="Times New Roman" w:hAnsi="Segoe UI" w:cs="Segoe UI"/>
          <w:b/>
          <w:bCs/>
          <w:color w:val="000000"/>
          <w:sz w:val="51"/>
          <w:szCs w:val="51"/>
          <w:lang w:eastAsia="hr-HR"/>
        </w:rPr>
      </w:pPr>
      <w:r w:rsidRPr="00BB38F0">
        <w:rPr>
          <w:rFonts w:ascii="Segoe UI" w:eastAsia="Times New Roman" w:hAnsi="Segoe UI" w:cs="Segoe UI"/>
          <w:b/>
          <w:bCs/>
          <w:color w:val="000000"/>
          <w:sz w:val="51"/>
          <w:szCs w:val="51"/>
          <w:lang w:eastAsia="hr-HR"/>
        </w:rPr>
        <w:t>OBRAZLOŽENJE</w:t>
      </w:r>
    </w:p>
    <w:p w:rsidR="00BB38F0" w:rsidRPr="00BB38F0" w:rsidRDefault="00BB38F0" w:rsidP="00BB38F0">
      <w:pPr>
        <w:shd w:val="clear" w:color="auto" w:fill="FFFFFF"/>
        <w:spacing w:after="300" w:line="240" w:lineRule="auto"/>
        <w:rPr>
          <w:rFonts w:ascii="Segoe UI" w:eastAsia="Times New Roman" w:hAnsi="Segoe UI" w:cs="Segoe UI"/>
          <w:color w:val="374151"/>
          <w:sz w:val="27"/>
          <w:szCs w:val="27"/>
          <w:lang w:eastAsia="hr-HR"/>
        </w:rPr>
      </w:pPr>
      <w:r w:rsidRPr="00BB38F0">
        <w:rPr>
          <w:rFonts w:ascii="Segoe UI" w:eastAsia="Times New Roman" w:hAnsi="Segoe UI" w:cs="Segoe UI"/>
          <w:color w:val="374151"/>
          <w:sz w:val="27"/>
          <w:szCs w:val="27"/>
          <w:lang w:eastAsia="hr-HR"/>
        </w:rPr>
        <w:t>Članak 76. Zakona o javnoj nabavi propisuje da sukob interesa obuhvaća situacije kada predstavnici naručitelja ili pružatelja usluga službe nabave koji djeluje u ime naručitelja, koji su uključeni u provedbu postupka javne nabave ili mogu utjecati na ishod tog postupka, imaju, izravno ili neizravno, financijski, gospodarski ili bilo koji drugi osobni interes koji bi se mogao smatrati štetnim za njihovu nepristranost i neovisnost u okviru postupka, a osobito:</w:t>
      </w:r>
    </w:p>
    <w:p w:rsidR="00BB38F0" w:rsidRPr="00BB38F0" w:rsidRDefault="00BB38F0" w:rsidP="00BB38F0">
      <w:pPr>
        <w:numPr>
          <w:ilvl w:val="0"/>
          <w:numId w:val="2"/>
        </w:numPr>
        <w:shd w:val="clear" w:color="auto" w:fill="FFFFFF"/>
        <w:spacing w:before="100" w:beforeAutospacing="1" w:after="100" w:afterAutospacing="1" w:line="240" w:lineRule="auto"/>
        <w:ind w:left="0"/>
        <w:rPr>
          <w:rFonts w:ascii="Segoe UI" w:eastAsia="Times New Roman" w:hAnsi="Segoe UI" w:cs="Segoe UI"/>
          <w:color w:val="374151"/>
          <w:sz w:val="27"/>
          <w:szCs w:val="27"/>
          <w:lang w:eastAsia="hr-HR"/>
        </w:rPr>
      </w:pPr>
      <w:r w:rsidRPr="00BB38F0">
        <w:rPr>
          <w:rFonts w:ascii="Segoe UI" w:eastAsia="Times New Roman" w:hAnsi="Segoe UI" w:cs="Segoe UI"/>
          <w:color w:val="374151"/>
          <w:sz w:val="27"/>
          <w:szCs w:val="27"/>
          <w:lang w:eastAsia="hr-HR"/>
        </w:rPr>
        <w:t>ako predstavnik naručitelja istovremeno obavlja upravljačke poslove u gospodarskom subjektu, ili</w:t>
      </w:r>
    </w:p>
    <w:p w:rsidR="00BB38F0" w:rsidRPr="00BB38F0" w:rsidRDefault="00BB38F0" w:rsidP="00BB38F0">
      <w:pPr>
        <w:numPr>
          <w:ilvl w:val="0"/>
          <w:numId w:val="2"/>
        </w:numPr>
        <w:shd w:val="clear" w:color="auto" w:fill="FFFFFF"/>
        <w:spacing w:before="150" w:after="100" w:afterAutospacing="1" w:line="240" w:lineRule="auto"/>
        <w:ind w:left="0"/>
        <w:rPr>
          <w:rFonts w:ascii="Segoe UI" w:eastAsia="Times New Roman" w:hAnsi="Segoe UI" w:cs="Segoe UI"/>
          <w:color w:val="374151"/>
          <w:sz w:val="27"/>
          <w:szCs w:val="27"/>
          <w:lang w:eastAsia="hr-HR"/>
        </w:rPr>
      </w:pPr>
      <w:r w:rsidRPr="00BB38F0">
        <w:rPr>
          <w:rFonts w:ascii="Segoe UI" w:eastAsia="Times New Roman" w:hAnsi="Segoe UI" w:cs="Segoe UI"/>
          <w:color w:val="374151"/>
          <w:sz w:val="27"/>
          <w:szCs w:val="27"/>
          <w:lang w:eastAsia="hr-HR"/>
        </w:rPr>
        <w:t>ako je predstavnik naručitelja vlasnik poslovnog udjela, dionica, odnosno drugih prava na temelju kojih sudjeluje u upravljanju odnosno u kapitalu tog gospodarskog subjekta s više od 0,5%.</w:t>
      </w:r>
    </w:p>
    <w:p w:rsidR="00BB38F0" w:rsidRPr="00BB38F0" w:rsidRDefault="00BB38F0" w:rsidP="00BB38F0">
      <w:pPr>
        <w:shd w:val="clear" w:color="auto" w:fill="FFFFFF"/>
        <w:spacing w:after="300" w:line="240" w:lineRule="auto"/>
        <w:rPr>
          <w:rFonts w:ascii="Segoe UI" w:eastAsia="Times New Roman" w:hAnsi="Segoe UI" w:cs="Segoe UI"/>
          <w:color w:val="374151"/>
          <w:sz w:val="27"/>
          <w:szCs w:val="27"/>
          <w:lang w:eastAsia="hr-HR"/>
        </w:rPr>
      </w:pPr>
      <w:r w:rsidRPr="00BB38F0">
        <w:rPr>
          <w:rFonts w:ascii="Segoe UI" w:eastAsia="Times New Roman" w:hAnsi="Segoe UI" w:cs="Segoe UI"/>
          <w:color w:val="374151"/>
          <w:sz w:val="27"/>
          <w:szCs w:val="27"/>
          <w:lang w:eastAsia="hr-HR"/>
        </w:rPr>
        <w:lastRenderedPageBreak/>
        <w:t>Predstavnikom naručitelja smatra se:</w:t>
      </w:r>
    </w:p>
    <w:p w:rsidR="00BB38F0" w:rsidRPr="00BB38F0" w:rsidRDefault="00BB38F0" w:rsidP="00BB38F0">
      <w:pPr>
        <w:numPr>
          <w:ilvl w:val="0"/>
          <w:numId w:val="3"/>
        </w:numPr>
        <w:shd w:val="clear" w:color="auto" w:fill="FFFFFF"/>
        <w:spacing w:before="100" w:beforeAutospacing="1" w:after="100" w:afterAutospacing="1" w:line="240" w:lineRule="auto"/>
        <w:ind w:left="0"/>
        <w:rPr>
          <w:rFonts w:ascii="Segoe UI" w:eastAsia="Times New Roman" w:hAnsi="Segoe UI" w:cs="Segoe UI"/>
          <w:color w:val="374151"/>
          <w:sz w:val="27"/>
          <w:szCs w:val="27"/>
          <w:lang w:eastAsia="hr-HR"/>
        </w:rPr>
      </w:pPr>
      <w:r w:rsidRPr="00BB38F0">
        <w:rPr>
          <w:rFonts w:ascii="Segoe UI" w:eastAsia="Times New Roman" w:hAnsi="Segoe UI" w:cs="Segoe UI"/>
          <w:color w:val="374151"/>
          <w:sz w:val="27"/>
          <w:szCs w:val="27"/>
          <w:lang w:eastAsia="hr-HR"/>
        </w:rPr>
        <w:t>čelnik te član upravnog, upravljačkog i nadzornog tijela naručitelja</w:t>
      </w:r>
    </w:p>
    <w:p w:rsidR="00BB38F0" w:rsidRPr="00BB38F0" w:rsidRDefault="00BB38F0" w:rsidP="00BB38F0">
      <w:pPr>
        <w:numPr>
          <w:ilvl w:val="0"/>
          <w:numId w:val="3"/>
        </w:numPr>
        <w:shd w:val="clear" w:color="auto" w:fill="FFFFFF"/>
        <w:spacing w:before="150" w:after="100" w:afterAutospacing="1" w:line="240" w:lineRule="auto"/>
        <w:ind w:left="0"/>
        <w:rPr>
          <w:rFonts w:ascii="Segoe UI" w:eastAsia="Times New Roman" w:hAnsi="Segoe UI" w:cs="Segoe UI"/>
          <w:color w:val="374151"/>
          <w:sz w:val="27"/>
          <w:szCs w:val="27"/>
          <w:lang w:eastAsia="hr-HR"/>
        </w:rPr>
      </w:pPr>
      <w:r w:rsidRPr="00BB38F0">
        <w:rPr>
          <w:rFonts w:ascii="Segoe UI" w:eastAsia="Times New Roman" w:hAnsi="Segoe UI" w:cs="Segoe UI"/>
          <w:color w:val="374151"/>
          <w:sz w:val="27"/>
          <w:szCs w:val="27"/>
          <w:lang w:eastAsia="hr-HR"/>
        </w:rPr>
        <w:t>član stručnog povjerenstva za javnu nabavu</w:t>
      </w:r>
    </w:p>
    <w:p w:rsidR="00BB38F0" w:rsidRPr="00BB38F0" w:rsidRDefault="00BB38F0" w:rsidP="00BB38F0">
      <w:pPr>
        <w:numPr>
          <w:ilvl w:val="0"/>
          <w:numId w:val="3"/>
        </w:numPr>
        <w:shd w:val="clear" w:color="auto" w:fill="FFFFFF"/>
        <w:spacing w:before="150" w:after="100" w:afterAutospacing="1" w:line="240" w:lineRule="auto"/>
        <w:ind w:left="0"/>
        <w:rPr>
          <w:rFonts w:ascii="Segoe UI" w:eastAsia="Times New Roman" w:hAnsi="Segoe UI" w:cs="Segoe UI"/>
          <w:color w:val="374151"/>
          <w:sz w:val="27"/>
          <w:szCs w:val="27"/>
          <w:lang w:eastAsia="hr-HR"/>
        </w:rPr>
      </w:pPr>
      <w:r w:rsidRPr="00BB38F0">
        <w:rPr>
          <w:rFonts w:ascii="Segoe UI" w:eastAsia="Times New Roman" w:hAnsi="Segoe UI" w:cs="Segoe UI"/>
          <w:color w:val="374151"/>
          <w:sz w:val="27"/>
          <w:szCs w:val="27"/>
          <w:lang w:eastAsia="hr-HR"/>
        </w:rPr>
        <w:t>druga osoba koja je uključena u provedbu ili koja može utjecati na odlučivanje naručitelja u postupku javne nabave, i</w:t>
      </w:r>
    </w:p>
    <w:p w:rsidR="00BB38F0" w:rsidRPr="00BB38F0" w:rsidRDefault="00BB38F0" w:rsidP="00BB38F0">
      <w:pPr>
        <w:numPr>
          <w:ilvl w:val="0"/>
          <w:numId w:val="4"/>
        </w:numPr>
        <w:shd w:val="clear" w:color="auto" w:fill="FFFFFF"/>
        <w:spacing w:before="100" w:beforeAutospacing="1" w:after="100" w:afterAutospacing="1" w:line="240" w:lineRule="auto"/>
        <w:ind w:left="0"/>
        <w:rPr>
          <w:rFonts w:ascii="Segoe UI" w:eastAsia="Times New Roman" w:hAnsi="Segoe UI" w:cs="Segoe UI"/>
          <w:color w:val="374151"/>
          <w:sz w:val="27"/>
          <w:szCs w:val="27"/>
          <w:lang w:eastAsia="hr-HR"/>
        </w:rPr>
      </w:pPr>
      <w:r w:rsidRPr="00BB38F0">
        <w:rPr>
          <w:rFonts w:ascii="Segoe UI" w:eastAsia="Times New Roman" w:hAnsi="Segoe UI" w:cs="Segoe UI"/>
          <w:color w:val="374151"/>
          <w:sz w:val="27"/>
          <w:szCs w:val="27"/>
          <w:lang w:eastAsia="hr-HR"/>
        </w:rPr>
        <w:t>osobe iz točaka 1., 2. i 3. kod pružatelja usluga nabave koji djeluju u ime naručitelja.</w:t>
      </w:r>
    </w:p>
    <w:p w:rsidR="00BB38F0" w:rsidRPr="00BB38F0" w:rsidRDefault="00BB38F0" w:rsidP="00BB38F0">
      <w:pPr>
        <w:shd w:val="clear" w:color="auto" w:fill="FFFFFF"/>
        <w:spacing w:after="300" w:line="240" w:lineRule="auto"/>
        <w:rPr>
          <w:rFonts w:ascii="Segoe UI" w:eastAsia="Times New Roman" w:hAnsi="Segoe UI" w:cs="Segoe UI"/>
          <w:color w:val="374151"/>
          <w:sz w:val="27"/>
          <w:szCs w:val="27"/>
          <w:lang w:eastAsia="hr-HR"/>
        </w:rPr>
      </w:pPr>
      <w:r w:rsidRPr="00BB38F0">
        <w:rPr>
          <w:rFonts w:ascii="Segoe UI" w:eastAsia="Times New Roman" w:hAnsi="Segoe UI" w:cs="Segoe UI"/>
          <w:color w:val="374151"/>
          <w:sz w:val="27"/>
          <w:szCs w:val="27"/>
          <w:lang w:eastAsia="hr-HR"/>
        </w:rPr>
        <w:t>Gospodarskim subjektom smatra se ponuditelj, član zajednice i podugovaratelj.</w:t>
      </w:r>
    </w:p>
    <w:p w:rsidR="00BB38F0" w:rsidRPr="00BB38F0" w:rsidRDefault="00BB38F0" w:rsidP="00BB38F0">
      <w:pPr>
        <w:shd w:val="clear" w:color="auto" w:fill="FFFFFF"/>
        <w:spacing w:after="300" w:line="240" w:lineRule="auto"/>
        <w:rPr>
          <w:rFonts w:ascii="Segoe UI" w:eastAsia="Times New Roman" w:hAnsi="Segoe UI" w:cs="Segoe UI"/>
          <w:color w:val="374151"/>
          <w:sz w:val="27"/>
          <w:szCs w:val="27"/>
          <w:lang w:eastAsia="hr-HR"/>
        </w:rPr>
      </w:pPr>
      <w:r w:rsidRPr="00BB38F0">
        <w:rPr>
          <w:rFonts w:ascii="Segoe UI" w:eastAsia="Times New Roman" w:hAnsi="Segoe UI" w:cs="Segoe UI"/>
          <w:color w:val="374151"/>
          <w:sz w:val="27"/>
          <w:szCs w:val="27"/>
          <w:lang w:eastAsia="hr-HR"/>
        </w:rPr>
        <w:t>Odredba članka 76. Zakona primjenjuje se na odgovarajući način na srodnike po krvi u pravoj liniji ili u pobočnoj liniji do četvrtog stupnja, srodnike po tazbini do drugog stupnja, bračnog ili izvanbračnog druga, bez obzira na to je li brak prestao, te posvojitelje i posvojenike (u daljnjem tekstu: povezane osobe) predstavnika naručitelja iz članka 76. stavka 2. točke 1. Zakona. Iznimno, sukob interesa ne postoji ako je povezana osoba predstavnika naručitelja poslovne udjele, dionice odnosno druga prava na temelju kojih sudjeluje u upravljanju odnosno u kapitalu gospodarskog subjekta s više od 0,5 % stekla u razdoblju od najmanje dvije godine prije imenovanja odnosno stupanja na dužnost predstavnika naručitelja s kojim je povezana</w:t>
      </w:r>
    </w:p>
    <w:p w:rsidR="00BB38F0" w:rsidRPr="00BB38F0" w:rsidRDefault="00BB38F0" w:rsidP="00BB38F0">
      <w:pPr>
        <w:shd w:val="clear" w:color="auto" w:fill="FFFFFF"/>
        <w:spacing w:after="300" w:line="240" w:lineRule="auto"/>
        <w:rPr>
          <w:rFonts w:ascii="Segoe UI" w:eastAsia="Times New Roman" w:hAnsi="Segoe UI" w:cs="Segoe UI"/>
          <w:color w:val="374151"/>
          <w:sz w:val="27"/>
          <w:szCs w:val="27"/>
          <w:lang w:eastAsia="hr-HR"/>
        </w:rPr>
      </w:pPr>
      <w:r w:rsidRPr="00BB38F0">
        <w:rPr>
          <w:rFonts w:ascii="Segoe UI" w:eastAsia="Times New Roman" w:hAnsi="Segoe UI" w:cs="Segoe UI"/>
          <w:color w:val="374151"/>
          <w:sz w:val="27"/>
          <w:szCs w:val="27"/>
          <w:lang w:eastAsia="hr-HR"/>
        </w:rPr>
        <w:t>Ugovori o javnoj nabavi sklopljeni protivno navedenoj ovim odredbama, ništetni su.</w:t>
      </w:r>
    </w:p>
    <w:p w:rsidR="00BB38F0" w:rsidRPr="00BB38F0" w:rsidRDefault="00BB38F0" w:rsidP="00BB38F0">
      <w:pPr>
        <w:shd w:val="clear" w:color="auto" w:fill="FFFFFF"/>
        <w:spacing w:after="300" w:line="240" w:lineRule="auto"/>
        <w:rPr>
          <w:rFonts w:ascii="Segoe UI" w:eastAsia="Times New Roman" w:hAnsi="Segoe UI" w:cs="Segoe UI"/>
          <w:color w:val="374151"/>
          <w:sz w:val="27"/>
          <w:szCs w:val="27"/>
          <w:lang w:eastAsia="hr-HR"/>
        </w:rPr>
      </w:pPr>
      <w:r w:rsidRPr="00BB38F0">
        <w:rPr>
          <w:rFonts w:ascii="Segoe UI" w:eastAsia="Times New Roman" w:hAnsi="Segoe UI" w:cs="Segoe UI"/>
          <w:color w:val="374151"/>
          <w:sz w:val="27"/>
          <w:szCs w:val="27"/>
          <w:lang w:eastAsia="hr-HR"/>
        </w:rPr>
        <w:t>Svaka promjena u svezi gore navedenog bit će ažurirana u skladu s eventualno nastalim promjenama i objavljena na službenim web stranicama ustanove.</w:t>
      </w:r>
    </w:p>
    <w:p w:rsidR="008A5B7C" w:rsidRDefault="008A5B7C"/>
    <w:sectPr w:rsidR="008A5B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B067E"/>
    <w:multiLevelType w:val="multilevel"/>
    <w:tmpl w:val="7F76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B09AD"/>
    <w:multiLevelType w:val="multilevel"/>
    <w:tmpl w:val="A2CC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6F13CE"/>
    <w:multiLevelType w:val="multilevel"/>
    <w:tmpl w:val="FD8A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1846C2"/>
    <w:multiLevelType w:val="multilevel"/>
    <w:tmpl w:val="796E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E770AB"/>
    <w:multiLevelType w:val="hybridMultilevel"/>
    <w:tmpl w:val="5AF60862"/>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40"/>
    <w:rsid w:val="002773A3"/>
    <w:rsid w:val="002C5540"/>
    <w:rsid w:val="007E7955"/>
    <w:rsid w:val="008A5B7C"/>
    <w:rsid w:val="00BB38F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49C18-B2F7-4436-98A8-5117E5148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3">
    <w:name w:val="heading 3"/>
    <w:basedOn w:val="Normal"/>
    <w:link w:val="Naslov3Char"/>
    <w:uiPriority w:val="9"/>
    <w:qFormat/>
    <w:rsid w:val="00BB38F0"/>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BB38F0"/>
    <w:rPr>
      <w:rFonts w:ascii="Times New Roman" w:eastAsia="Times New Roman" w:hAnsi="Times New Roman" w:cs="Times New Roman"/>
      <w:b/>
      <w:bCs/>
      <w:sz w:val="27"/>
      <w:szCs w:val="27"/>
      <w:lang w:eastAsia="hr-HR"/>
    </w:rPr>
  </w:style>
  <w:style w:type="paragraph" w:styleId="StandardWeb">
    <w:name w:val="Normal (Web)"/>
    <w:basedOn w:val="Normal"/>
    <w:uiPriority w:val="99"/>
    <w:semiHidden/>
    <w:unhideWhenUsed/>
    <w:rsid w:val="00BB38F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BB38F0"/>
    <w:rPr>
      <w:b/>
      <w:bCs/>
    </w:rPr>
  </w:style>
  <w:style w:type="paragraph" w:styleId="Odlomakpopisa">
    <w:name w:val="List Paragraph"/>
    <w:basedOn w:val="Normal"/>
    <w:uiPriority w:val="34"/>
    <w:qFormat/>
    <w:rsid w:val="007E7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28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2433</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Marina Marega Selecki</cp:lastModifiedBy>
  <cp:revision>2</cp:revision>
  <dcterms:created xsi:type="dcterms:W3CDTF">2024-05-15T12:24:00Z</dcterms:created>
  <dcterms:modified xsi:type="dcterms:W3CDTF">2024-05-15T12:24:00Z</dcterms:modified>
</cp:coreProperties>
</file>