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C3" w:rsidRDefault="00B70BC3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C341C3" w:rsidRDefault="00C341C3">
      <w:pPr>
        <w:jc w:val="center"/>
        <w:rPr>
          <w:b/>
          <w:sz w:val="6"/>
        </w:rPr>
      </w:pPr>
    </w:p>
    <w:tbl>
      <w:tblPr>
        <w:tblW w:w="2978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</w:tblGrid>
      <w:tr w:rsidR="00C341C3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1C3" w:rsidRDefault="00635100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 w:rsidR="00B70BC3">
              <w:rPr>
                <w:b/>
                <w:sz w:val="18"/>
              </w:rPr>
              <w:t>/23</w:t>
            </w:r>
          </w:p>
        </w:tc>
      </w:tr>
    </w:tbl>
    <w:p w:rsidR="00C341C3" w:rsidRDefault="00C341C3">
      <w:pPr>
        <w:rPr>
          <w:b/>
          <w:sz w:val="2"/>
        </w:rPr>
      </w:pPr>
    </w:p>
    <w:tbl>
      <w:tblPr>
        <w:tblW w:w="89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15"/>
        <w:gridCol w:w="12"/>
        <w:gridCol w:w="13"/>
        <w:gridCol w:w="380"/>
        <w:gridCol w:w="1457"/>
        <w:gridCol w:w="1210"/>
        <w:gridCol w:w="975"/>
        <w:gridCol w:w="685"/>
        <w:gridCol w:w="288"/>
        <w:gridCol w:w="487"/>
        <w:gridCol w:w="488"/>
        <w:gridCol w:w="105"/>
        <w:gridCol w:w="213"/>
        <w:gridCol w:w="655"/>
        <w:gridCol w:w="974"/>
      </w:tblGrid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Oš</w:t>
            </w:r>
            <w:proofErr w:type="spellEnd"/>
            <w:r>
              <w:rPr>
                <w:b/>
              </w:rPr>
              <w:t xml:space="preserve"> Župa dubrovačka</w:t>
            </w:r>
          </w:p>
        </w:tc>
      </w:tr>
      <w:tr w:rsidR="00C341C3">
        <w:trPr>
          <w:jc w:val="center"/>
        </w:trPr>
        <w:tc>
          <w:tcPr>
            <w:tcW w:w="514" w:type="dxa"/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</w:t>
            </w:r>
            <w:proofErr w:type="spellEnd"/>
            <w:r>
              <w:rPr>
                <w:b/>
                <w:sz w:val="22"/>
                <w:szCs w:val="22"/>
              </w:rPr>
              <w:t xml:space="preserve"> Ante Starčevića 84</w:t>
            </w:r>
          </w:p>
        </w:tc>
      </w:tr>
      <w:tr w:rsidR="00C341C3">
        <w:trPr>
          <w:jc w:val="center"/>
        </w:trPr>
        <w:tc>
          <w:tcPr>
            <w:tcW w:w="514" w:type="dxa"/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Mlini</w:t>
            </w:r>
            <w:proofErr w:type="spellEnd"/>
          </w:p>
        </w:tc>
      </w:tr>
      <w:tr w:rsidR="00C341C3">
        <w:trPr>
          <w:jc w:val="center"/>
        </w:trPr>
        <w:tc>
          <w:tcPr>
            <w:tcW w:w="514" w:type="dxa"/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20 207</w:t>
            </w:r>
          </w:p>
        </w:tc>
      </w:tr>
      <w:tr w:rsidR="00C341C3">
        <w:trPr>
          <w:jc w:val="center"/>
        </w:trPr>
        <w:tc>
          <w:tcPr>
            <w:tcW w:w="514" w:type="dxa"/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ured@os-zupa-dubrovacka.skole.hr</w:t>
            </w:r>
          </w:p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4"/>
                <w:szCs w:val="22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58163E">
            <w:pPr>
              <w:pStyle w:val="Odlomakpopisa"/>
              <w:widowControl w:val="0"/>
              <w:rPr>
                <w:b/>
              </w:rPr>
            </w:pPr>
            <w:r>
              <w:rPr>
                <w:b/>
              </w:rPr>
              <w:t xml:space="preserve">4.a, 4.c, 4.e, PŠ </w:t>
            </w:r>
            <w:proofErr w:type="spellStart"/>
            <w:r>
              <w:rPr>
                <w:b/>
              </w:rPr>
              <w:t>Postranje</w:t>
            </w:r>
            <w:proofErr w:type="spellEnd"/>
            <w:r>
              <w:rPr>
                <w:b/>
              </w:rPr>
              <w:t xml:space="preserve"> 4.r</w:t>
            </w:r>
            <w:r w:rsidR="00B70BC3">
              <w:rPr>
                <w:b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6"/>
                <w:szCs w:val="22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noćenja</w:t>
            </w:r>
          </w:p>
        </w:tc>
      </w:tr>
      <w:tr w:rsidR="00C341C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right"/>
            </w:pPr>
            <w:r>
              <w:rPr>
                <w:sz w:val="22"/>
              </w:rPr>
              <w:t>noćenja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58163E">
            <w:pPr>
              <w:widowControl w:val="0"/>
              <w:rPr>
                <w:sz w:val="32"/>
                <w:vertAlign w:val="superscript"/>
              </w:rPr>
            </w:pPr>
            <w:r>
              <w:rPr>
                <w:sz w:val="32"/>
                <w:vertAlign w:val="superscript"/>
              </w:rPr>
              <w:t>Lika i Istra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C341C3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341C3" w:rsidRDefault="0058163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70BC3">
              <w:rPr>
                <w:sz w:val="22"/>
                <w:szCs w:val="22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341C3" w:rsidRDefault="0058163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70BC3">
              <w:rPr>
                <w:sz w:val="22"/>
                <w:szCs w:val="22"/>
              </w:rPr>
              <w:t>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341C3" w:rsidRDefault="0058163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70BC3">
              <w:rPr>
                <w:sz w:val="22"/>
                <w:szCs w:val="22"/>
              </w:rPr>
              <w:t>.</w:t>
            </w:r>
          </w:p>
        </w:tc>
        <w:tc>
          <w:tcPr>
            <w:tcW w:w="9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341C3" w:rsidRDefault="0058163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70BC3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341C3" w:rsidRDefault="00B70BC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C341C3" w:rsidRDefault="00C341C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C341C3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C341C3" w:rsidRDefault="00B70BC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341C3" w:rsidRDefault="00B70BC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58163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341C3" w:rsidRDefault="00E74E1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 xml:space="preserve">s mogućnošću odstupanja za pet </w:t>
            </w:r>
            <w:bookmarkStart w:id="0" w:name="_GoBack"/>
            <w:bookmarkEnd w:id="0"/>
            <w:r w:rsidR="00B70BC3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 xml:space="preserve"> učenika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341C3" w:rsidRDefault="00B70BC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58163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341C3" w:rsidRDefault="00B70BC3">
            <w:pPr>
              <w:widowControl w:val="0"/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341C3" w:rsidRDefault="00B70BC3">
            <w:pPr>
              <w:widowControl w:val="0"/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58163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341C3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C341C3" w:rsidRDefault="00B70BC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Mlini</w:t>
            </w:r>
            <w:proofErr w:type="spellEnd"/>
            <w:r>
              <w:rPr>
                <w:rFonts w:ascii="Times New Roman" w:hAnsi="Times New Roman"/>
              </w:rPr>
              <w:t>, OŠ Župa dubrovačka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C341C3" w:rsidRDefault="00B70BC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naselja) koja se posjećuju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58163E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Kuterevo</w:t>
            </w:r>
            <w:proofErr w:type="spellEnd"/>
            <w:r>
              <w:rPr>
                <w:rFonts w:ascii="Times New Roman" w:hAnsi="Times New Roman"/>
              </w:rPr>
              <w:t xml:space="preserve">, Krasno, Poreč, </w:t>
            </w:r>
            <w:proofErr w:type="spellStart"/>
            <w:r>
              <w:rPr>
                <w:rFonts w:ascii="Times New Roman" w:hAnsi="Times New Roman"/>
              </w:rPr>
              <w:t>Višnjan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Svetivinčent</w:t>
            </w:r>
            <w:proofErr w:type="spellEnd"/>
            <w:r>
              <w:rPr>
                <w:rFonts w:ascii="Times New Roman" w:hAnsi="Times New Roman"/>
              </w:rPr>
              <w:t>, Pula, B</w:t>
            </w:r>
            <w:r w:rsidR="00B70BC3">
              <w:rPr>
                <w:rFonts w:ascii="Times New Roman" w:hAnsi="Times New Roman"/>
              </w:rPr>
              <w:t>rijuni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Brtonigla</w:t>
            </w:r>
            <w:proofErr w:type="spellEnd"/>
            <w:r w:rsidR="002D256E">
              <w:rPr>
                <w:rFonts w:ascii="Times New Roman" w:hAnsi="Times New Roman"/>
              </w:rPr>
              <w:t xml:space="preserve">, </w:t>
            </w:r>
            <w:proofErr w:type="spellStart"/>
            <w:r w:rsidR="002D256E">
              <w:rPr>
                <w:rFonts w:ascii="Times New Roman" w:hAnsi="Times New Roman"/>
              </w:rPr>
              <w:t>Funtana</w:t>
            </w:r>
            <w:proofErr w:type="spellEnd"/>
          </w:p>
        </w:tc>
      </w:tr>
      <w:tr w:rsidR="00C341C3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341C3" w:rsidRDefault="00B70BC3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s X ili dopisati traženo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</w:pPr>
            <w:r>
              <w:t>x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jc w:val="both"/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635100">
            <w:pPr>
              <w:widowControl w:val="0"/>
              <w:jc w:val="both"/>
            </w:pPr>
            <w:r>
              <w:t>x (Brijuni)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341C3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traženo</w:t>
            </w:r>
          </w:p>
        </w:tc>
      </w:tr>
      <w:tr w:rsidR="00C341C3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341C3" w:rsidRPr="00635100" w:rsidRDefault="00B70BC3">
            <w:pPr>
              <w:widowControl w:val="0"/>
              <w:rPr>
                <w:sz w:val="22"/>
                <w:szCs w:val="22"/>
              </w:rPr>
            </w:pPr>
            <w:r w:rsidRPr="00635100">
              <w:rPr>
                <w:sz w:val="22"/>
                <w:szCs w:val="22"/>
              </w:rPr>
              <w:t>x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Hotel, ako je moguće: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341C3" w:rsidRPr="00B70BC3" w:rsidRDefault="0058163E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70BC3">
              <w:rPr>
                <w:rFonts w:ascii="Times New Roman" w:hAnsi="Times New Roman"/>
              </w:rPr>
              <w:t>x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341C3" w:rsidRDefault="00C341C3">
            <w:pPr>
              <w:widowControl w:val="0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ind w:left="24"/>
              <w:rPr>
                <w:rFonts w:eastAsia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 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341C3" w:rsidRDefault="00D34D16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635100">
              <w:rPr>
                <w:rFonts w:ascii="Times New Roman" w:hAnsi="Times New Roman"/>
              </w:rPr>
              <w:t xml:space="preserve">                    </w:t>
            </w:r>
            <w:r w:rsidR="00635100">
              <w:rPr>
                <w:rFonts w:ascii="Times New Roman" w:hAnsi="Times New Roman"/>
              </w:rPr>
              <w:t>Poreč, Rovinj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341C3" w:rsidRDefault="00C341C3">
            <w:pPr>
              <w:widowControl w:val="0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ind w:left="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 izvan grada s mogu</w:t>
            </w:r>
            <w:r>
              <w:rPr>
                <w:rFonts w:ascii="Calibri" w:hAnsi="Calibri" w:cs="Calibri"/>
                <w:sz w:val="21"/>
                <w:szCs w:val="21"/>
                <w:lang w:eastAsia="hr-HR"/>
              </w:rPr>
              <w:t>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341C3" w:rsidRDefault="00C341C3" w:rsidP="00635100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341C3" w:rsidRDefault="00C341C3">
            <w:pPr>
              <w:widowControl w:val="0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ind w:left="24"/>
              <w:rPr>
                <w:rFonts w:eastAsia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 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341C3" w:rsidRDefault="00C341C3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341C3" w:rsidRDefault="00C341C3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C341C3" w:rsidRDefault="00B70BC3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C341C3" w:rsidRDefault="00C341C3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341C3" w:rsidRDefault="00B70BC3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C341C3" w:rsidRDefault="00B70BC3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341C3" w:rsidRPr="00635100" w:rsidRDefault="00D34D16" w:rsidP="00007783">
            <w:pPr>
              <w:widowControl w:val="0"/>
              <w:rPr>
                <w:sz w:val="22"/>
                <w:szCs w:val="22"/>
              </w:rPr>
            </w:pPr>
            <w:r w:rsidRPr="00635100">
              <w:rPr>
                <w:sz w:val="22"/>
                <w:szCs w:val="22"/>
              </w:rPr>
              <w:t xml:space="preserve">x 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341C3" w:rsidRDefault="00B70BC3">
            <w:pPr>
              <w:widowControl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007783" w:rsidRDefault="00007783" w:rsidP="00D34D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dan bez ručka</w:t>
            </w:r>
          </w:p>
          <w:p w:rsidR="00007783" w:rsidRDefault="00007783" w:rsidP="00D34D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dan topli ručak</w:t>
            </w:r>
          </w:p>
          <w:p w:rsidR="00C341C3" w:rsidRDefault="00D34D16" w:rsidP="00D34D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dijete dijabetičar</w:t>
            </w:r>
          </w:p>
          <w:p w:rsidR="00D34D16" w:rsidRDefault="00D34D16" w:rsidP="00D34D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dijete alergično na </w:t>
            </w:r>
            <w:proofErr w:type="spellStart"/>
            <w:r w:rsidR="00635100">
              <w:rPr>
                <w:sz w:val="22"/>
                <w:szCs w:val="22"/>
              </w:rPr>
              <w:t>orašaste</w:t>
            </w:r>
            <w:proofErr w:type="spellEnd"/>
            <w:r w:rsidR="00635100">
              <w:rPr>
                <w:sz w:val="22"/>
                <w:szCs w:val="22"/>
              </w:rPr>
              <w:t xml:space="preserve"> plodove, </w:t>
            </w:r>
            <w:r>
              <w:rPr>
                <w:sz w:val="22"/>
                <w:szCs w:val="22"/>
              </w:rPr>
              <w:t>kikiriki, breskvu</w:t>
            </w:r>
          </w:p>
          <w:p w:rsidR="00D34D16" w:rsidRDefault="00D34D16" w:rsidP="00D34D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dijete ne jede svinjetinu</w:t>
            </w:r>
          </w:p>
          <w:p w:rsidR="00635100" w:rsidRDefault="00635100" w:rsidP="00D34D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smještaj učiteljica na istom katu gdje su učenici</w:t>
            </w:r>
          </w:p>
          <w:p w:rsidR="00007783" w:rsidRDefault="00007783" w:rsidP="00D34D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prostor za večernje radionice i zabavni program uz animatora</w:t>
            </w:r>
          </w:p>
        </w:tc>
      </w:tr>
      <w:tr w:rsidR="00C341C3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635100" w:rsidRDefault="00D34D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utočište medvjeda, Kuću Velebita, Brijune, brod do Brijuna, </w:t>
            </w:r>
            <w:proofErr w:type="spellStart"/>
            <w:r>
              <w:rPr>
                <w:rFonts w:ascii="Times New Roman" w:hAnsi="Times New Roman"/>
              </w:rPr>
              <w:t>Dinopark</w:t>
            </w:r>
            <w:proofErr w:type="spellEnd"/>
            <w:r>
              <w:rPr>
                <w:rFonts w:ascii="Times New Roman" w:hAnsi="Times New Roman"/>
              </w:rPr>
              <w:t xml:space="preserve">, špilju </w:t>
            </w:r>
            <w:proofErr w:type="spellStart"/>
            <w:r>
              <w:rPr>
                <w:rFonts w:ascii="Times New Roman" w:hAnsi="Times New Roman"/>
              </w:rPr>
              <w:t>Mramornicu</w:t>
            </w:r>
            <w:proofErr w:type="spellEnd"/>
            <w:r>
              <w:rPr>
                <w:rFonts w:ascii="Times New Roman" w:hAnsi="Times New Roman"/>
              </w:rPr>
              <w:t xml:space="preserve">, dvorac </w:t>
            </w:r>
            <w:proofErr w:type="spellStart"/>
            <w:r>
              <w:rPr>
                <w:rFonts w:ascii="Times New Roman" w:hAnsi="Times New Roman"/>
              </w:rPr>
              <w:t>Morosini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Grimani</w:t>
            </w:r>
            <w:proofErr w:type="spellEnd"/>
            <w:r w:rsidR="00635100">
              <w:rPr>
                <w:rFonts w:ascii="Times New Roman" w:hAnsi="Times New Roman"/>
              </w:rPr>
              <w:t xml:space="preserve">, zvjezdarnicu u </w:t>
            </w:r>
            <w:proofErr w:type="spellStart"/>
            <w:r w:rsidR="00635100">
              <w:rPr>
                <w:rFonts w:ascii="Times New Roman" w:hAnsi="Times New Roman"/>
              </w:rPr>
              <w:t>Višnjanu</w:t>
            </w:r>
            <w:proofErr w:type="spellEnd"/>
            <w:r w:rsidR="002D256E">
              <w:rPr>
                <w:rFonts w:ascii="Times New Roman" w:hAnsi="Times New Roman"/>
              </w:rPr>
              <w:t>, Eufrazijevu baziliku,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muzej ili drugu ustanovu prema prijedlogu agencije</w:t>
            </w:r>
            <w:r w:rsidR="002D256E">
              <w:rPr>
                <w:rFonts w:ascii="Times New Roman" w:hAnsi="Times New Roman"/>
              </w:rPr>
              <w:t xml:space="preserve"> (</w:t>
            </w:r>
            <w:proofErr w:type="spellStart"/>
            <w:r w:rsidR="002D256E">
              <w:rPr>
                <w:rFonts w:ascii="Times New Roman" w:hAnsi="Times New Roman"/>
              </w:rPr>
              <w:t>tartufana</w:t>
            </w:r>
            <w:proofErr w:type="spellEnd"/>
            <w:r w:rsidR="002D256E">
              <w:rPr>
                <w:rFonts w:ascii="Times New Roman" w:hAnsi="Times New Roman"/>
              </w:rPr>
              <w:t>, OPG</w:t>
            </w:r>
            <w:r>
              <w:rPr>
                <w:rFonts w:ascii="Times New Roman" w:hAnsi="Times New Roman"/>
              </w:rPr>
              <w:t>, farma boškarina</w:t>
            </w:r>
            <w:r w:rsidR="002D256E">
              <w:rPr>
                <w:rFonts w:ascii="Times New Roman" w:hAnsi="Times New Roman"/>
              </w:rPr>
              <w:t>)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341C3" w:rsidRDefault="002D256E">
            <w:pPr>
              <w:widowControl w:val="0"/>
            </w:pPr>
            <w:r>
              <w:t>Kuća Velebita (do 1 h)</w:t>
            </w:r>
          </w:p>
          <w:p w:rsidR="002D256E" w:rsidRDefault="00635100" w:rsidP="00007783">
            <w:pPr>
              <w:widowControl w:val="0"/>
            </w:pPr>
            <w:r>
              <w:t xml:space="preserve">dvorac </w:t>
            </w:r>
            <w:proofErr w:type="spellStart"/>
            <w:r>
              <w:t>Morosini</w:t>
            </w:r>
            <w:proofErr w:type="spellEnd"/>
            <w:r>
              <w:t xml:space="preserve"> </w:t>
            </w:r>
            <w:proofErr w:type="spellStart"/>
            <w:r>
              <w:t>Grimani</w:t>
            </w:r>
            <w:proofErr w:type="spellEnd"/>
            <w:r>
              <w:t xml:space="preserve"> </w:t>
            </w:r>
            <w:r w:rsidR="002D256E">
              <w:t xml:space="preserve"> </w:t>
            </w:r>
            <w:r>
              <w:t>(</w:t>
            </w:r>
            <w:r w:rsidR="002D256E">
              <w:t>Obrana i opsada, Boje našeg kralj</w:t>
            </w:r>
            <w:r w:rsidR="00B70BC3">
              <w:t>evstva</w:t>
            </w:r>
            <w:r>
              <w:t xml:space="preserve">, Istina i mit o vještici Mari </w:t>
            </w:r>
            <w:r w:rsidR="00007783">
              <w:t>– 3 radionice se održavaju istovremeno i razred sudjeluje na samo jednoj od njih)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341C3" w:rsidRDefault="00B70B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Brijuni</w:t>
            </w:r>
          </w:p>
          <w:p w:rsidR="00007783" w:rsidRDefault="0000778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C341C3" w:rsidRDefault="00C341C3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C341C3" w:rsidRDefault="00B70BC3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C341C3" w:rsidRDefault="00B70BC3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C341C3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C341C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C341C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B70BC3" w:rsidP="00B70BC3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41C3" w:rsidRPr="00007783" w:rsidRDefault="00007783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07783">
              <w:rPr>
                <w:rFonts w:ascii="Times New Roman" w:hAnsi="Times New Roman"/>
              </w:rPr>
              <w:t>20.11.2023.</w:t>
            </w:r>
          </w:p>
        </w:tc>
      </w:tr>
      <w:tr w:rsidR="00C341C3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B70BC3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Razmatranje ponuda održat će se u školi dana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341C3" w:rsidRDefault="00007783" w:rsidP="00007783">
            <w:pPr>
              <w:widowControl w:val="0"/>
            </w:pPr>
            <w:r>
              <w:t xml:space="preserve">29.11. 2023.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341C3" w:rsidRDefault="00007783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t xml:space="preserve"> 18,30</w:t>
            </w:r>
            <w:r>
              <w:t xml:space="preserve"> sati</w:t>
            </w:r>
          </w:p>
        </w:tc>
      </w:tr>
    </w:tbl>
    <w:p w:rsidR="00C341C3" w:rsidRDefault="00C341C3">
      <w:pPr>
        <w:rPr>
          <w:sz w:val="16"/>
          <w:szCs w:val="16"/>
        </w:rPr>
      </w:pPr>
    </w:p>
    <w:p w:rsidR="00C341C3" w:rsidRDefault="00B70BC3">
      <w:pPr>
        <w:pStyle w:val="box467740"/>
        <w:spacing w:before="280" w:after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Prije potpisivanja ugovora za ponudu odabrani davatelj usluga dužan je dostaviti ili dati školi na uvid:</w:t>
      </w:r>
    </w:p>
    <w:p w:rsidR="00C341C3" w:rsidRDefault="00B70BC3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C341C3" w:rsidRDefault="00B70BC3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C341C3" w:rsidRDefault="00B70BC3">
      <w:pPr>
        <w:pStyle w:val="box467740"/>
        <w:spacing w:before="280" w:after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Mjesec dana prije realizacije ugovora odabrani davatelj usluga dužan je dostaviti ili dati školi na uvid:</w:t>
      </w:r>
    </w:p>
    <w:p w:rsidR="00C341C3" w:rsidRDefault="00B70BC3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a) dokaz o osiguranju jamčevine za slučaj nesolventnosti (za višednevnu ekskurziju ili višednevnu terensku nastavu),</w:t>
      </w:r>
    </w:p>
    <w:p w:rsidR="00C341C3" w:rsidRDefault="00B70BC3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C341C3" w:rsidRDefault="00B70BC3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:rsidR="00C341C3" w:rsidRDefault="00B70BC3">
      <w:pPr>
        <w:pStyle w:val="box467740"/>
        <w:spacing w:before="280" w:after="0"/>
        <w:ind w:left="720"/>
        <w:jc w:val="both"/>
        <w:rPr>
          <w:b/>
          <w:sz w:val="20"/>
          <w:szCs w:val="20"/>
        </w:rPr>
      </w:pPr>
      <w:r>
        <w:rPr>
          <w:rStyle w:val="kurziv"/>
          <w:b/>
          <w:sz w:val="20"/>
          <w:szCs w:val="20"/>
        </w:rPr>
        <w:t>Napomena:</w:t>
      </w:r>
    </w:p>
    <w:p w:rsidR="00C341C3" w:rsidRDefault="00B70BC3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1) Pristigle ponude trebaju sadržavati i u cijenu uključivati:</w:t>
      </w:r>
    </w:p>
    <w:p w:rsidR="00C341C3" w:rsidRDefault="00B70BC3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a) prijevoz sudionika isključivo prijevoznim sredstvima koji udovoljavaju propisima,</w:t>
      </w:r>
    </w:p>
    <w:p w:rsidR="00C341C3" w:rsidRDefault="00B70BC3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b) osiguranje odgovornosti i jamčevine.</w:t>
      </w:r>
    </w:p>
    <w:p w:rsidR="00C341C3" w:rsidRDefault="00B70BC3">
      <w:pPr>
        <w:pStyle w:val="box467740"/>
        <w:spacing w:before="280" w:after="0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2) Ponude trebaju biti:</w:t>
      </w:r>
    </w:p>
    <w:p w:rsidR="00C341C3" w:rsidRDefault="00B70BC3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C341C3" w:rsidRDefault="00B70BC3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b) razrađene prema traženim točkama i s iskazanom ukupnom cijenom za pojedinog učenika.</w:t>
      </w:r>
    </w:p>
    <w:p w:rsidR="00C341C3" w:rsidRDefault="00B70BC3">
      <w:pPr>
        <w:pStyle w:val="Odlomakpopisa"/>
        <w:spacing w:before="120" w:after="120"/>
        <w:ind w:left="714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 obzir će se uzimati ponude zaprimljene u poštanskome uredu, na službeni mail škole ili osobno dostavljene na školsku ustanovu do navedenoga roka</w:t>
      </w:r>
      <w:r>
        <w:rPr>
          <w:sz w:val="20"/>
          <w:szCs w:val="20"/>
        </w:rPr>
        <w:t>.</w:t>
      </w:r>
    </w:p>
    <w:p w:rsidR="00C341C3" w:rsidRDefault="00B70BC3">
      <w:pPr>
        <w:pStyle w:val="box467740"/>
        <w:spacing w:before="280"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C341C3" w:rsidRDefault="00B70BC3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5) Potencijalni davatelj usluga ne može dopisivati i nuditi dodatne pogodnosti.</w:t>
      </w:r>
    </w:p>
    <w:p w:rsidR="00C341C3" w:rsidRDefault="00C341C3">
      <w:pPr>
        <w:rPr>
          <w:sz w:val="20"/>
          <w:szCs w:val="16"/>
        </w:rPr>
      </w:pPr>
    </w:p>
    <w:p w:rsidR="00C341C3" w:rsidRDefault="00C341C3">
      <w:pPr>
        <w:rPr>
          <w:sz w:val="20"/>
          <w:szCs w:val="16"/>
        </w:rPr>
      </w:pPr>
    </w:p>
    <w:p w:rsidR="00C341C3" w:rsidRDefault="00C341C3"/>
    <w:p w:rsidR="00C341C3" w:rsidRDefault="00C341C3"/>
    <w:sectPr w:rsidR="00C341C3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C3"/>
    <w:rsid w:val="00007783"/>
    <w:rsid w:val="002D256E"/>
    <w:rsid w:val="00396FFD"/>
    <w:rsid w:val="0058163E"/>
    <w:rsid w:val="00635100"/>
    <w:rsid w:val="00B70BC3"/>
    <w:rsid w:val="00C341C3"/>
    <w:rsid w:val="00D34D16"/>
    <w:rsid w:val="00E00B1F"/>
    <w:rsid w:val="00E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7BC9"/>
  <w15:docId w15:val="{87F196D0-BB20-4FE7-A7E5-18B84C54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B3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E43AB3"/>
    <w:rPr>
      <w:color w:val="0563C1" w:themeColor="hyperlink"/>
      <w:u w:val="single"/>
    </w:rPr>
  </w:style>
  <w:style w:type="character" w:customStyle="1" w:styleId="kurziv">
    <w:name w:val="kurziv"/>
    <w:basedOn w:val="Zadanifontodlomka"/>
    <w:qFormat/>
    <w:rsid w:val="00234AD6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D43A3"/>
    <w:rPr>
      <w:rFonts w:ascii="Segoe UI" w:eastAsia="Times New Roman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4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x467740">
    <w:name w:val="box_467740"/>
    <w:basedOn w:val="Normal"/>
    <w:qFormat/>
    <w:rsid w:val="00234AD6"/>
    <w:pPr>
      <w:spacing w:beforeAutospacing="1" w:after="225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D4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dc:description/>
  <cp:lastModifiedBy>Windows korisnik</cp:lastModifiedBy>
  <cp:revision>4</cp:revision>
  <cp:lastPrinted>2023-11-02T12:11:00Z</cp:lastPrinted>
  <dcterms:created xsi:type="dcterms:W3CDTF">2023-11-07T17:05:00Z</dcterms:created>
  <dcterms:modified xsi:type="dcterms:W3CDTF">2023-11-07T17:32:00Z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